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7E4C" w14:textId="68F4899E" w:rsidR="00174696" w:rsidRPr="00042E9D" w:rsidRDefault="00167109" w:rsidP="00167109">
      <w:pPr>
        <w:spacing w:line="680" w:lineRule="exact"/>
        <w:rPr>
          <w:rFonts w:ascii="Sansa Lloyds" w:hAnsi="Sansa Lloyds"/>
          <w:b/>
          <w:color w:val="666666"/>
          <w:sz w:val="36"/>
          <w:szCs w:val="36"/>
          <w:lang w:val="en-US" w:eastAsia="en-US"/>
        </w:rPr>
      </w:pPr>
      <w:r w:rsidRPr="00042E9D">
        <w:rPr>
          <w:rFonts w:ascii="Sansa Lloyds" w:hAnsi="Sansa Lloyds"/>
          <w:b/>
          <w:noProof/>
          <w:color w:val="66666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83E4E4" wp14:editId="25F0FA29">
            <wp:simplePos x="0" y="0"/>
            <wp:positionH relativeFrom="page">
              <wp:posOffset>5795754</wp:posOffset>
            </wp:positionH>
            <wp:positionV relativeFrom="page">
              <wp:posOffset>329565</wp:posOffset>
            </wp:positionV>
            <wp:extent cx="1296035" cy="523240"/>
            <wp:effectExtent l="0" t="0" r="0" b="0"/>
            <wp:wrapNone/>
            <wp:docPr id="1" name="Picture 1" descr="TAB_100mm_NONBLEED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_100mm_NONBLEED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696" w:rsidRPr="00042E9D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Lloyd’s </w:t>
      </w:r>
      <w:r w:rsidR="00F23878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LGBTQ+ </w:t>
      </w:r>
      <w:r w:rsidR="00174696" w:rsidRPr="00042E9D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Mentoring Program</w:t>
      </w:r>
      <w:r w:rsidR="00F23878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me </w:t>
      </w:r>
      <w:r w:rsidR="00B97557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2025</w:t>
      </w:r>
    </w:p>
    <w:p w14:paraId="4C59E84D" w14:textId="77777777" w:rsidR="00F23878" w:rsidRDefault="00F23878" w:rsidP="00174696">
      <w:pPr>
        <w:rPr>
          <w:rFonts w:ascii="Arial" w:hAnsi="Arial" w:cs="Arial"/>
          <w:b/>
          <w:sz w:val="36"/>
          <w:szCs w:val="22"/>
        </w:rPr>
      </w:pPr>
    </w:p>
    <w:p w14:paraId="7F2B5E9D" w14:textId="6FF99A3E" w:rsidR="00F23878" w:rsidRPr="007F393E" w:rsidRDefault="00845AA9" w:rsidP="00174696">
      <w:pPr>
        <w:rPr>
          <w:rFonts w:ascii="Arial" w:hAnsi="Arial" w:cs="Arial"/>
          <w:b/>
          <w:szCs w:val="24"/>
        </w:rPr>
      </w:pPr>
      <w:r w:rsidRPr="007F393E">
        <w:rPr>
          <w:rFonts w:ascii="Arial" w:hAnsi="Arial" w:cs="Arial"/>
          <w:bCs/>
          <w:szCs w:val="24"/>
        </w:rPr>
        <w:t xml:space="preserve">In order to select mentees for the Lloyd’s LGBTQ+ mentoring programme, we ask that you complete the following application form and return it to </w:t>
      </w:r>
      <w:hyperlink r:id="rId8" w:history="1">
        <w:r w:rsidRPr="007F393E">
          <w:rPr>
            <w:rStyle w:val="Hyperlink"/>
            <w:rFonts w:ascii="Arial" w:hAnsi="Arial" w:cs="Arial"/>
            <w:bCs/>
            <w:szCs w:val="24"/>
          </w:rPr>
          <w:t>prideandallies@lloyds.com</w:t>
        </w:r>
      </w:hyperlink>
      <w:r w:rsidRPr="007F393E">
        <w:rPr>
          <w:rFonts w:ascii="Arial" w:hAnsi="Arial" w:cs="Arial"/>
          <w:bCs/>
          <w:szCs w:val="24"/>
        </w:rPr>
        <w:t xml:space="preserve"> by the </w:t>
      </w:r>
      <w:r w:rsidR="00B97557">
        <w:rPr>
          <w:rFonts w:ascii="Arial" w:hAnsi="Arial" w:cs="Arial"/>
          <w:b/>
          <w:szCs w:val="24"/>
        </w:rPr>
        <w:t>5</w:t>
      </w:r>
      <w:r w:rsidR="00B97557" w:rsidRPr="00B97557">
        <w:rPr>
          <w:rFonts w:ascii="Arial" w:hAnsi="Arial" w:cs="Arial"/>
          <w:b/>
          <w:szCs w:val="24"/>
          <w:vertAlign w:val="superscript"/>
        </w:rPr>
        <w:t>th</w:t>
      </w:r>
      <w:r w:rsidR="00B97557">
        <w:rPr>
          <w:rFonts w:ascii="Arial" w:hAnsi="Arial" w:cs="Arial"/>
          <w:b/>
          <w:szCs w:val="24"/>
        </w:rPr>
        <w:t xml:space="preserve"> April 2025</w:t>
      </w:r>
    </w:p>
    <w:p w14:paraId="60488651" w14:textId="5955C8B6" w:rsidR="00845AA9" w:rsidRPr="007F393E" w:rsidRDefault="00845AA9" w:rsidP="00174696">
      <w:pPr>
        <w:rPr>
          <w:rFonts w:ascii="Arial" w:hAnsi="Arial" w:cs="Arial"/>
          <w:bCs/>
          <w:szCs w:val="24"/>
        </w:rPr>
      </w:pPr>
    </w:p>
    <w:p w14:paraId="4B01CE8D" w14:textId="0C8B79AC" w:rsidR="00845AA9" w:rsidRPr="007F393E" w:rsidRDefault="00845AA9" w:rsidP="00174696">
      <w:pPr>
        <w:rPr>
          <w:rFonts w:ascii="Arial" w:hAnsi="Arial" w:cs="Arial"/>
          <w:bCs/>
          <w:szCs w:val="24"/>
        </w:rPr>
      </w:pPr>
      <w:r w:rsidRPr="007F393E">
        <w:rPr>
          <w:rFonts w:ascii="Arial" w:hAnsi="Arial" w:cs="Arial"/>
          <w:bCs/>
          <w:szCs w:val="24"/>
        </w:rPr>
        <w:t xml:space="preserve">Applications will be reviewed to assess suitability and matched according to the experience and availability of mentors. Applicants will be contacted </w:t>
      </w:r>
      <w:r w:rsidR="006D4ADA">
        <w:rPr>
          <w:rFonts w:ascii="Arial" w:hAnsi="Arial" w:cs="Arial"/>
          <w:bCs/>
          <w:szCs w:val="24"/>
        </w:rPr>
        <w:t xml:space="preserve">late </w:t>
      </w:r>
      <w:r w:rsidR="00DB3CC0">
        <w:rPr>
          <w:rFonts w:ascii="Arial" w:hAnsi="Arial" w:cs="Arial"/>
          <w:bCs/>
          <w:szCs w:val="24"/>
        </w:rPr>
        <w:t>January</w:t>
      </w:r>
      <w:r w:rsidRPr="007F393E">
        <w:rPr>
          <w:rFonts w:ascii="Arial" w:hAnsi="Arial" w:cs="Arial"/>
          <w:bCs/>
          <w:szCs w:val="24"/>
        </w:rPr>
        <w:t xml:space="preserve"> with details on whether they have been successful and next steps to connect with mentors.</w:t>
      </w:r>
    </w:p>
    <w:p w14:paraId="6AC28012" w14:textId="42B82F98" w:rsidR="00845AA9" w:rsidRPr="007F393E" w:rsidRDefault="00845AA9" w:rsidP="00174696">
      <w:pPr>
        <w:rPr>
          <w:rFonts w:ascii="Arial" w:hAnsi="Arial" w:cs="Arial"/>
          <w:bCs/>
          <w:szCs w:val="24"/>
        </w:rPr>
      </w:pPr>
    </w:p>
    <w:p w14:paraId="2F06BA21" w14:textId="0C02AF46" w:rsidR="00845AA9" w:rsidRPr="007F393E" w:rsidRDefault="00845AA9" w:rsidP="00174696">
      <w:pPr>
        <w:rPr>
          <w:rFonts w:ascii="Arial" w:hAnsi="Arial" w:cs="Arial"/>
          <w:bCs/>
          <w:szCs w:val="24"/>
        </w:rPr>
      </w:pPr>
      <w:r w:rsidRPr="007F393E">
        <w:rPr>
          <w:rFonts w:ascii="Arial" w:hAnsi="Arial" w:cs="Arial"/>
          <w:bCs/>
          <w:szCs w:val="24"/>
        </w:rPr>
        <w:t xml:space="preserve">Please note, dependent on the number of applications we cannot guarantee every applicant a place on the programme. Please therefore consider your application </w:t>
      </w:r>
      <w:r w:rsidR="007F393E" w:rsidRPr="007F393E">
        <w:rPr>
          <w:rFonts w:ascii="Arial" w:hAnsi="Arial" w:cs="Arial"/>
          <w:bCs/>
          <w:szCs w:val="24"/>
        </w:rPr>
        <w:t xml:space="preserve">fully when applying. Unsuccessful applicants will have the opportunity to join the </w:t>
      </w:r>
      <w:r w:rsidR="004A5A28">
        <w:rPr>
          <w:rFonts w:ascii="Arial" w:hAnsi="Arial" w:cs="Arial"/>
          <w:bCs/>
          <w:szCs w:val="24"/>
        </w:rPr>
        <w:t>general</w:t>
      </w:r>
      <w:r w:rsidR="007F393E" w:rsidRPr="007F393E">
        <w:rPr>
          <w:rFonts w:ascii="Arial" w:hAnsi="Arial" w:cs="Arial"/>
          <w:bCs/>
          <w:szCs w:val="24"/>
        </w:rPr>
        <w:t xml:space="preserve"> Lloyd’s mentoring platform.</w:t>
      </w:r>
    </w:p>
    <w:p w14:paraId="6513D53E" w14:textId="77777777" w:rsidR="00F23878" w:rsidRDefault="00F23878" w:rsidP="00174696">
      <w:pPr>
        <w:rPr>
          <w:rFonts w:ascii="Arial" w:hAnsi="Arial" w:cs="Arial"/>
          <w:b/>
          <w:sz w:val="36"/>
          <w:szCs w:val="22"/>
        </w:rPr>
      </w:pPr>
    </w:p>
    <w:p w14:paraId="53178514" w14:textId="77777777" w:rsidR="006D4ADA" w:rsidRDefault="006D4ADA" w:rsidP="00174696">
      <w:pPr>
        <w:rPr>
          <w:rFonts w:ascii="Arial" w:hAnsi="Arial" w:cs="Arial"/>
          <w:b/>
          <w:sz w:val="36"/>
          <w:szCs w:val="22"/>
        </w:rPr>
      </w:pPr>
    </w:p>
    <w:p w14:paraId="3D46F8D4" w14:textId="05E23BA9" w:rsidR="00174696" w:rsidRPr="00042E9D" w:rsidRDefault="00A827D8" w:rsidP="00174696">
      <w:pPr>
        <w:rPr>
          <w:rFonts w:ascii="Arial" w:hAnsi="Arial" w:cs="Arial"/>
          <w:b/>
          <w:szCs w:val="24"/>
        </w:rPr>
      </w:pPr>
      <w:r w:rsidRPr="00042E9D">
        <w:rPr>
          <w:rFonts w:ascii="Arial" w:hAnsi="Arial" w:cs="Arial"/>
          <w:b/>
          <w:szCs w:val="24"/>
        </w:rPr>
        <w:t>Mentee Application</w:t>
      </w:r>
      <w:r w:rsidR="00174696" w:rsidRPr="00042E9D">
        <w:rPr>
          <w:rFonts w:ascii="Arial" w:hAnsi="Arial" w:cs="Arial"/>
          <w:b/>
          <w:szCs w:val="24"/>
        </w:rPr>
        <w:t>:</w:t>
      </w:r>
    </w:p>
    <w:p w14:paraId="66C4A372" w14:textId="77777777" w:rsidR="00174696" w:rsidRPr="00042E9D" w:rsidRDefault="00174696" w:rsidP="00174696">
      <w:pPr>
        <w:rPr>
          <w:rFonts w:ascii="Arial" w:hAnsi="Arial" w:cs="Arial"/>
          <w:b/>
          <w:szCs w:val="24"/>
        </w:rPr>
      </w:pPr>
    </w:p>
    <w:p w14:paraId="20BF42BA" w14:textId="422BFDE1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Name:</w:t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  <w:r w:rsidRPr="00042E9D">
        <w:rPr>
          <w:rFonts w:ascii="Arial" w:hAnsi="Arial" w:cs="Arial"/>
          <w:szCs w:val="24"/>
        </w:rPr>
        <w:tab/>
      </w:r>
    </w:p>
    <w:p w14:paraId="646FAC24" w14:textId="2CB78392" w:rsidR="00174696" w:rsidRDefault="00174696" w:rsidP="00174696">
      <w:pPr>
        <w:rPr>
          <w:rFonts w:ascii="Arial" w:hAnsi="Arial" w:cs="Arial"/>
          <w:szCs w:val="24"/>
        </w:rPr>
      </w:pPr>
    </w:p>
    <w:p w14:paraId="0C55E1CF" w14:textId="77777777" w:rsidR="007F393E" w:rsidRPr="00042E9D" w:rsidRDefault="007F393E" w:rsidP="007F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Email address:</w:t>
      </w:r>
    </w:p>
    <w:p w14:paraId="1147D8D3" w14:textId="77777777" w:rsidR="007F393E" w:rsidRPr="00042E9D" w:rsidRDefault="007F393E" w:rsidP="00174696">
      <w:pPr>
        <w:rPr>
          <w:rFonts w:ascii="Arial" w:hAnsi="Arial" w:cs="Arial"/>
          <w:szCs w:val="24"/>
        </w:rPr>
      </w:pPr>
    </w:p>
    <w:p w14:paraId="2B2BC15D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Job Title:</w:t>
      </w:r>
    </w:p>
    <w:p w14:paraId="48A5CFEC" w14:textId="77777777" w:rsidR="00174696" w:rsidRPr="00042E9D" w:rsidRDefault="00174696" w:rsidP="00174696">
      <w:pPr>
        <w:rPr>
          <w:rFonts w:ascii="Arial" w:hAnsi="Arial" w:cs="Arial"/>
          <w:szCs w:val="24"/>
        </w:rPr>
      </w:pPr>
    </w:p>
    <w:p w14:paraId="60BF1B92" w14:textId="443B9113" w:rsidR="00612B57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Company Name:</w:t>
      </w:r>
    </w:p>
    <w:p w14:paraId="7EC4BD15" w14:textId="77777777" w:rsidR="00612B57" w:rsidRDefault="00612B57" w:rsidP="00174696">
      <w:pPr>
        <w:rPr>
          <w:rFonts w:ascii="Arial" w:hAnsi="Arial" w:cs="Arial"/>
          <w:szCs w:val="24"/>
        </w:rPr>
      </w:pPr>
    </w:p>
    <w:p w14:paraId="72B28DA5" w14:textId="77777777" w:rsidR="00612B57" w:rsidRPr="00E300C9" w:rsidRDefault="00612B57" w:rsidP="00612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Country of work/residence:</w:t>
      </w:r>
    </w:p>
    <w:p w14:paraId="07636BA2" w14:textId="5C96C610" w:rsidR="00174696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9D023" wp14:editId="7B728F00">
                <wp:simplePos x="0" y="0"/>
                <wp:positionH relativeFrom="column">
                  <wp:posOffset>4914265</wp:posOffset>
                </wp:positionH>
                <wp:positionV relativeFrom="paragraph">
                  <wp:posOffset>107315</wp:posOffset>
                </wp:positionV>
                <wp:extent cx="1571625" cy="361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1BFD8CB" id="Rectangle 5" o:spid="_x0000_s1026" style="position:absolute;margin-left:386.95pt;margin-top:8.45pt;width:12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" fillcolor="#f2f2f2 [3052]" strokecolor="#1f4d78 [1604]" strokeweight="1pt"/>
            </w:pict>
          </mc:Fallback>
        </mc:AlternateContent>
      </w:r>
    </w:p>
    <w:p w14:paraId="0C24CF4A" w14:textId="77777777" w:rsidR="00C106EF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Date of employment commencing with current employer</w:t>
      </w:r>
    </w:p>
    <w:p w14:paraId="7B310E84" w14:textId="77777777" w:rsidR="00C106EF" w:rsidRPr="00042E9D" w:rsidRDefault="00C106EF" w:rsidP="00174696">
      <w:pPr>
        <w:rPr>
          <w:rFonts w:ascii="Arial" w:hAnsi="Arial" w:cs="Arial"/>
          <w:b/>
          <w:szCs w:val="24"/>
        </w:rPr>
      </w:pPr>
    </w:p>
    <w:p w14:paraId="32F91F25" w14:textId="14F81116" w:rsidR="00174696" w:rsidRDefault="00174696" w:rsidP="00174696">
      <w:pPr>
        <w:rPr>
          <w:rFonts w:ascii="Arial" w:hAnsi="Arial" w:cs="Arial"/>
          <w:szCs w:val="24"/>
        </w:rPr>
      </w:pPr>
    </w:p>
    <w:p w14:paraId="0BB44619" w14:textId="77777777" w:rsidR="007F393E" w:rsidRPr="00042E9D" w:rsidRDefault="007F393E" w:rsidP="00174696">
      <w:pPr>
        <w:rPr>
          <w:rFonts w:ascii="Arial" w:hAnsi="Arial" w:cs="Arial"/>
          <w:szCs w:val="24"/>
        </w:rPr>
      </w:pPr>
    </w:p>
    <w:p w14:paraId="1A2CACB4" w14:textId="127F6077" w:rsidR="00174696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 xml:space="preserve">Short </w:t>
      </w:r>
      <w:r w:rsidR="00F23878">
        <w:rPr>
          <w:rFonts w:ascii="Arial" w:hAnsi="Arial" w:cs="Arial"/>
          <w:szCs w:val="24"/>
        </w:rPr>
        <w:t>d</w:t>
      </w:r>
      <w:r w:rsidRPr="00042E9D">
        <w:rPr>
          <w:rFonts w:ascii="Arial" w:hAnsi="Arial" w:cs="Arial"/>
          <w:szCs w:val="24"/>
        </w:rPr>
        <w:t>escription highlighting job role and key area of specialism within the market:</w:t>
      </w:r>
    </w:p>
    <w:p w14:paraId="3EEA3C33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B143CF4" w14:textId="77777777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27340F9" w14:textId="5F7E5355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4FD39A" w14:textId="6D7567C0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C1A226A" w14:textId="21A72B7B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53BC189" w14:textId="007C72ED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1518C85" w14:textId="77777777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A904C3F" w14:textId="77777777" w:rsidR="00E92421" w:rsidRPr="00042E9D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CCA0B24" w14:textId="70889A6A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398C07B" w14:textId="77777777" w:rsidR="00F23878" w:rsidRPr="00042E9D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E1A4064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0250DC7" w14:textId="47539CB3" w:rsidR="00174696" w:rsidRDefault="00174696" w:rsidP="00174696">
      <w:pPr>
        <w:rPr>
          <w:rFonts w:ascii="Arial" w:hAnsi="Arial" w:cs="Arial"/>
          <w:szCs w:val="24"/>
        </w:rPr>
      </w:pPr>
    </w:p>
    <w:p w14:paraId="6DAF6BE5" w14:textId="7DCB2D78" w:rsidR="007F393E" w:rsidRDefault="007F393E" w:rsidP="00174696">
      <w:pPr>
        <w:rPr>
          <w:rFonts w:ascii="Arial" w:hAnsi="Arial" w:cs="Arial"/>
          <w:szCs w:val="24"/>
        </w:rPr>
      </w:pPr>
    </w:p>
    <w:p w14:paraId="769C4967" w14:textId="64B8FB83" w:rsidR="007F393E" w:rsidRDefault="007F393E" w:rsidP="00174696">
      <w:pPr>
        <w:rPr>
          <w:rFonts w:ascii="Arial" w:hAnsi="Arial" w:cs="Arial"/>
          <w:szCs w:val="24"/>
        </w:rPr>
      </w:pPr>
    </w:p>
    <w:p w14:paraId="2795BD9D" w14:textId="3697EE87" w:rsidR="007F393E" w:rsidRDefault="007F393E" w:rsidP="00174696">
      <w:pPr>
        <w:rPr>
          <w:rFonts w:ascii="Arial" w:hAnsi="Arial" w:cs="Arial"/>
          <w:szCs w:val="24"/>
        </w:rPr>
      </w:pPr>
    </w:p>
    <w:p w14:paraId="7DA6773F" w14:textId="7639B3A7" w:rsidR="007F393E" w:rsidRDefault="007F393E" w:rsidP="00174696">
      <w:pPr>
        <w:rPr>
          <w:rFonts w:ascii="Arial" w:hAnsi="Arial" w:cs="Arial"/>
          <w:szCs w:val="24"/>
        </w:rPr>
      </w:pPr>
    </w:p>
    <w:p w14:paraId="1EAE12F8" w14:textId="171A6CF8" w:rsidR="007F393E" w:rsidRDefault="007F393E" w:rsidP="00174696">
      <w:pPr>
        <w:rPr>
          <w:rFonts w:ascii="Arial" w:hAnsi="Arial" w:cs="Arial"/>
          <w:szCs w:val="24"/>
        </w:rPr>
      </w:pPr>
    </w:p>
    <w:p w14:paraId="6BD31466" w14:textId="1BC270A3" w:rsidR="007F393E" w:rsidRDefault="007F393E" w:rsidP="00174696">
      <w:pPr>
        <w:rPr>
          <w:rFonts w:ascii="Arial" w:hAnsi="Arial" w:cs="Arial"/>
          <w:szCs w:val="24"/>
        </w:rPr>
      </w:pPr>
    </w:p>
    <w:p w14:paraId="0D67E021" w14:textId="650E0D54" w:rsidR="007F393E" w:rsidRDefault="007F393E" w:rsidP="00174696">
      <w:pPr>
        <w:rPr>
          <w:rFonts w:ascii="Arial" w:hAnsi="Arial" w:cs="Arial"/>
          <w:szCs w:val="24"/>
        </w:rPr>
      </w:pPr>
    </w:p>
    <w:p w14:paraId="67224A52" w14:textId="298A20D4" w:rsidR="007F393E" w:rsidRDefault="007F393E" w:rsidP="00174696">
      <w:pPr>
        <w:rPr>
          <w:rFonts w:ascii="Arial" w:hAnsi="Arial" w:cs="Arial"/>
          <w:szCs w:val="24"/>
        </w:rPr>
      </w:pPr>
    </w:p>
    <w:p w14:paraId="572DD959" w14:textId="77777777" w:rsidR="007F393E" w:rsidRPr="00042E9D" w:rsidRDefault="007F393E" w:rsidP="00174696">
      <w:pPr>
        <w:rPr>
          <w:rFonts w:ascii="Arial" w:hAnsi="Arial" w:cs="Arial"/>
          <w:szCs w:val="24"/>
        </w:rPr>
      </w:pPr>
    </w:p>
    <w:p w14:paraId="688E4FC6" w14:textId="0287D898" w:rsidR="00174696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>What do you hope to gain from the Mentoring programme?</w:t>
      </w:r>
      <w:r w:rsidR="00E92421">
        <w:rPr>
          <w:rFonts w:ascii="Arial" w:hAnsi="Arial" w:cs="Arial"/>
          <w:szCs w:val="24"/>
        </w:rPr>
        <w:t xml:space="preserve"> (consider - what you hope to gain from a mentor? what key challenges you are facing? How </w:t>
      </w:r>
      <w:r w:rsidR="00F23878">
        <w:rPr>
          <w:rFonts w:ascii="Arial" w:hAnsi="Arial" w:cs="Arial"/>
          <w:szCs w:val="24"/>
        </w:rPr>
        <w:t xml:space="preserve">do </w:t>
      </w:r>
      <w:r w:rsidR="00E92421">
        <w:rPr>
          <w:rFonts w:ascii="Arial" w:hAnsi="Arial" w:cs="Arial"/>
          <w:szCs w:val="24"/>
        </w:rPr>
        <w:t>you think the programme would help you?</w:t>
      </w:r>
      <w:r w:rsidR="00F23878">
        <w:rPr>
          <w:rFonts w:ascii="Arial" w:hAnsi="Arial" w:cs="Arial"/>
          <w:szCs w:val="24"/>
        </w:rPr>
        <w:t xml:space="preserve"> Why right now?</w:t>
      </w:r>
      <w:r w:rsidR="00E92421">
        <w:rPr>
          <w:rFonts w:ascii="Arial" w:hAnsi="Arial" w:cs="Arial"/>
          <w:szCs w:val="24"/>
        </w:rPr>
        <w:t>)</w:t>
      </w:r>
    </w:p>
    <w:p w14:paraId="36975FE2" w14:textId="77777777" w:rsidR="00174696" w:rsidRPr="00042E9D" w:rsidRDefault="00174696" w:rsidP="00174696">
      <w:pPr>
        <w:rPr>
          <w:rFonts w:ascii="Arial" w:hAnsi="Arial" w:cs="Arial"/>
          <w:szCs w:val="24"/>
        </w:rPr>
      </w:pPr>
    </w:p>
    <w:p w14:paraId="68462BBA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7087B79" w14:textId="561CFEC8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1671F2A" w14:textId="5C23664C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5185BDB" w14:textId="2288D021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5A54738" w14:textId="60AA2940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AFD6A77" w14:textId="77777777" w:rsidR="00F23878" w:rsidRPr="00042E9D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B75C94B" w14:textId="77777777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0B81126" w14:textId="77777777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0769C8C" w14:textId="1DF1DD0A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2B985B3" w14:textId="024AFF4B" w:rsidR="007F393E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2309CDE" w14:textId="6DFEA21A" w:rsidR="007F393E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C9DABCA" w14:textId="77777777" w:rsidR="007F393E" w:rsidRPr="00042E9D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160741C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7DDFA36" w14:textId="27D45766" w:rsidR="00F23878" w:rsidRDefault="00F23878" w:rsidP="00174696">
      <w:pPr>
        <w:rPr>
          <w:rFonts w:ascii="Arial" w:hAnsi="Arial" w:cs="Arial"/>
          <w:szCs w:val="24"/>
        </w:rPr>
      </w:pPr>
    </w:p>
    <w:p w14:paraId="1829B6EE" w14:textId="77777777" w:rsidR="007F393E" w:rsidRDefault="007F393E" w:rsidP="00174696">
      <w:pPr>
        <w:rPr>
          <w:rFonts w:ascii="Arial" w:hAnsi="Arial" w:cs="Arial"/>
          <w:szCs w:val="24"/>
        </w:rPr>
      </w:pPr>
    </w:p>
    <w:p w14:paraId="21AE7EE6" w14:textId="2A3D9731" w:rsidR="00174696" w:rsidRPr="00042E9D" w:rsidRDefault="00174696" w:rsidP="00174696">
      <w:pPr>
        <w:rPr>
          <w:rFonts w:ascii="Arial" w:hAnsi="Arial" w:cs="Arial"/>
          <w:szCs w:val="24"/>
        </w:rPr>
      </w:pPr>
      <w:r w:rsidRPr="00042E9D">
        <w:rPr>
          <w:rFonts w:ascii="Arial" w:hAnsi="Arial" w:cs="Arial"/>
          <w:szCs w:val="24"/>
        </w:rPr>
        <w:t xml:space="preserve">What is your key area(s) of personal </w:t>
      </w:r>
      <w:r w:rsidR="00E92421">
        <w:rPr>
          <w:rFonts w:ascii="Arial" w:hAnsi="Arial" w:cs="Arial"/>
          <w:szCs w:val="24"/>
        </w:rPr>
        <w:t xml:space="preserve">and professional </w:t>
      </w:r>
      <w:r w:rsidRPr="00042E9D">
        <w:rPr>
          <w:rFonts w:ascii="Arial" w:hAnsi="Arial" w:cs="Arial"/>
          <w:szCs w:val="24"/>
        </w:rPr>
        <w:t>development that you wish to address?</w:t>
      </w:r>
      <w:r w:rsidR="00E92421">
        <w:rPr>
          <w:rFonts w:ascii="Arial" w:hAnsi="Arial" w:cs="Arial"/>
          <w:szCs w:val="24"/>
        </w:rPr>
        <w:t xml:space="preserve"> (consider – what are your objectives? how can a mentor help with these? how can the wider programme help with these?) </w:t>
      </w:r>
    </w:p>
    <w:p w14:paraId="3E470350" w14:textId="77777777" w:rsidR="00174696" w:rsidRPr="00042E9D" w:rsidRDefault="00174696" w:rsidP="00174696">
      <w:pPr>
        <w:rPr>
          <w:rFonts w:ascii="Arial" w:hAnsi="Arial" w:cs="Arial"/>
          <w:szCs w:val="24"/>
        </w:rPr>
      </w:pPr>
    </w:p>
    <w:p w14:paraId="4556F206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38FA17A" w14:textId="77777777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832A23C" w14:textId="39D4A111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D33CC8A" w14:textId="373A88EC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BA3A7D0" w14:textId="3069CDDA" w:rsidR="00F23878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60ADE43" w14:textId="77777777" w:rsidR="00F23878" w:rsidRPr="00042E9D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C8A1932" w14:textId="77777777" w:rsidR="00F23878" w:rsidRPr="00042E9D" w:rsidRDefault="00F23878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AF2BE94" w14:textId="77777777" w:rsidR="00174696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D8637B7" w14:textId="135B77E5" w:rsidR="00E92421" w:rsidRDefault="00E92421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7133ED8" w14:textId="785EB636" w:rsidR="007F393E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4813C56" w14:textId="4CF49FDC" w:rsidR="007F393E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FA594FC" w14:textId="77777777" w:rsidR="007F393E" w:rsidRPr="00042E9D" w:rsidRDefault="007F393E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1143C60" w14:textId="77777777" w:rsidR="00174696" w:rsidRPr="00042E9D" w:rsidRDefault="00174696" w:rsidP="00174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05D00FE" w14:textId="77777777" w:rsidR="00174696" w:rsidRPr="00042E9D" w:rsidRDefault="00174696" w:rsidP="00174696">
      <w:pPr>
        <w:rPr>
          <w:rFonts w:ascii="Arial" w:hAnsi="Arial" w:cs="Arial"/>
          <w:szCs w:val="24"/>
        </w:rPr>
      </w:pPr>
    </w:p>
    <w:p w14:paraId="3AFC1379" w14:textId="308D0162" w:rsidR="00E63C02" w:rsidRDefault="00E63C02">
      <w:pPr>
        <w:rPr>
          <w:rFonts w:ascii="Arial" w:hAnsi="Arial" w:cs="Arial"/>
          <w:szCs w:val="24"/>
        </w:rPr>
      </w:pPr>
    </w:p>
    <w:p w14:paraId="135DAE3F" w14:textId="0D576937" w:rsidR="00F23878" w:rsidRDefault="00F2387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programme will contain mentors who are a mixture of LGBTQ+ professionals or experienced </w:t>
      </w:r>
      <w:r w:rsidR="00D50045">
        <w:rPr>
          <w:rFonts w:ascii="Arial" w:hAnsi="Arial" w:cs="Arial"/>
          <w:szCs w:val="24"/>
        </w:rPr>
        <w:t xml:space="preserve">senior </w:t>
      </w:r>
      <w:r>
        <w:rPr>
          <w:rFonts w:ascii="Arial" w:hAnsi="Arial" w:cs="Arial"/>
          <w:szCs w:val="24"/>
        </w:rPr>
        <w:t xml:space="preserve">allies. Please indicate if the issues you wish to be mentored on are specific to being LGBTQ+.    </w:t>
      </w:r>
    </w:p>
    <w:p w14:paraId="6B8CF2F0" w14:textId="77777777" w:rsidR="00F23878" w:rsidRDefault="00F23878">
      <w:pPr>
        <w:rPr>
          <w:rFonts w:ascii="Arial" w:hAnsi="Arial" w:cs="Arial"/>
          <w:szCs w:val="24"/>
        </w:rPr>
      </w:pPr>
    </w:p>
    <w:p w14:paraId="094C8C5E" w14:textId="5D9BE5C8" w:rsidR="00F23878" w:rsidRDefault="00F2387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YES/NO (Delete as applicable) </w:t>
      </w:r>
    </w:p>
    <w:p w14:paraId="1F596A65" w14:textId="77777777" w:rsidR="006B229B" w:rsidRDefault="006B229B">
      <w:pPr>
        <w:rPr>
          <w:rFonts w:ascii="Arial" w:hAnsi="Arial" w:cs="Arial"/>
          <w:szCs w:val="24"/>
        </w:rPr>
      </w:pPr>
    </w:p>
    <w:p w14:paraId="7D59D3FE" w14:textId="77777777" w:rsidR="00027A0B" w:rsidRDefault="00027A0B">
      <w:pPr>
        <w:rPr>
          <w:rFonts w:ascii="Arial" w:hAnsi="Arial" w:cs="Arial"/>
          <w:szCs w:val="24"/>
        </w:rPr>
      </w:pPr>
    </w:p>
    <w:p w14:paraId="394E412C" w14:textId="77777777" w:rsidR="00027A0B" w:rsidRDefault="00027A0B">
      <w:pPr>
        <w:rPr>
          <w:rFonts w:ascii="Arial" w:hAnsi="Arial" w:cs="Arial"/>
          <w:szCs w:val="24"/>
        </w:rPr>
      </w:pPr>
    </w:p>
    <w:p w14:paraId="1A772662" w14:textId="77777777" w:rsidR="00B97557" w:rsidRDefault="00B97557">
      <w:pPr>
        <w:rPr>
          <w:rFonts w:ascii="Arial" w:hAnsi="Arial" w:cs="Arial"/>
          <w:szCs w:val="24"/>
        </w:rPr>
      </w:pPr>
    </w:p>
    <w:p w14:paraId="20D07597" w14:textId="77777777" w:rsidR="00B97557" w:rsidRDefault="00B97557">
      <w:pPr>
        <w:rPr>
          <w:rFonts w:ascii="Arial" w:hAnsi="Arial" w:cs="Arial"/>
          <w:szCs w:val="24"/>
        </w:rPr>
      </w:pPr>
    </w:p>
    <w:p w14:paraId="2D2B9041" w14:textId="77777777" w:rsidR="00B97557" w:rsidRDefault="00B97557">
      <w:pPr>
        <w:rPr>
          <w:rFonts w:ascii="Arial" w:hAnsi="Arial" w:cs="Arial"/>
          <w:szCs w:val="24"/>
        </w:rPr>
      </w:pPr>
    </w:p>
    <w:p w14:paraId="13AAB1C8" w14:textId="77777777" w:rsidR="00027A0B" w:rsidRDefault="00027A0B">
      <w:pPr>
        <w:rPr>
          <w:rFonts w:ascii="Arial" w:hAnsi="Arial" w:cs="Arial"/>
          <w:szCs w:val="24"/>
        </w:rPr>
      </w:pPr>
    </w:p>
    <w:p w14:paraId="48DAF45F" w14:textId="3698FA5D" w:rsidR="00CF4746" w:rsidRDefault="006B229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The programme may contain mentors who work outside of your </w:t>
      </w:r>
      <w:r w:rsidR="00027A0B">
        <w:rPr>
          <w:rFonts w:ascii="Arial" w:hAnsi="Arial" w:cs="Arial"/>
          <w:szCs w:val="24"/>
        </w:rPr>
        <w:t xml:space="preserve">own country of residence. Do you have a </w:t>
      </w:r>
      <w:r w:rsidR="00A900A8">
        <w:rPr>
          <w:rFonts w:ascii="Arial" w:hAnsi="Arial" w:cs="Arial"/>
          <w:szCs w:val="24"/>
        </w:rPr>
        <w:t xml:space="preserve">specific </w:t>
      </w:r>
      <w:r w:rsidR="00027A0B">
        <w:rPr>
          <w:rFonts w:ascii="Arial" w:hAnsi="Arial" w:cs="Arial"/>
          <w:szCs w:val="24"/>
        </w:rPr>
        <w:t>preference</w:t>
      </w:r>
      <w:r w:rsidR="00A900A8">
        <w:rPr>
          <w:rFonts w:ascii="Arial" w:hAnsi="Arial" w:cs="Arial"/>
          <w:szCs w:val="24"/>
        </w:rPr>
        <w:t>/need</w:t>
      </w:r>
      <w:r w:rsidR="00027A0B">
        <w:rPr>
          <w:rFonts w:ascii="Arial" w:hAnsi="Arial" w:cs="Arial"/>
          <w:szCs w:val="24"/>
        </w:rPr>
        <w:t xml:space="preserve"> to be mentored by someone in your own country?</w:t>
      </w:r>
    </w:p>
    <w:p w14:paraId="61A444F3" w14:textId="77777777" w:rsidR="00CF4746" w:rsidRDefault="00CF4746">
      <w:pPr>
        <w:rPr>
          <w:rFonts w:ascii="Arial" w:hAnsi="Arial" w:cs="Arial"/>
          <w:szCs w:val="24"/>
        </w:rPr>
      </w:pPr>
    </w:p>
    <w:p w14:paraId="22C60267" w14:textId="77777777" w:rsidR="00CF4746" w:rsidRDefault="00027A0B" w:rsidP="00CF474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F4746">
        <w:rPr>
          <w:rFonts w:ascii="Arial" w:hAnsi="Arial" w:cs="Arial"/>
          <w:szCs w:val="24"/>
        </w:rPr>
        <w:t xml:space="preserve">YES/NO (Delete as applicable) </w:t>
      </w:r>
    </w:p>
    <w:p w14:paraId="4FD6F3D9" w14:textId="2156FA91" w:rsidR="006B229B" w:rsidRDefault="006B229B">
      <w:pPr>
        <w:rPr>
          <w:rFonts w:ascii="Arial" w:hAnsi="Arial" w:cs="Arial"/>
          <w:szCs w:val="24"/>
        </w:rPr>
      </w:pPr>
    </w:p>
    <w:p w14:paraId="732D4B0C" w14:textId="77777777" w:rsidR="00612B57" w:rsidRDefault="00612B57">
      <w:pPr>
        <w:rPr>
          <w:rFonts w:ascii="Arial" w:hAnsi="Arial" w:cs="Arial"/>
          <w:szCs w:val="24"/>
        </w:rPr>
      </w:pPr>
    </w:p>
    <w:p w14:paraId="7EBE9E96" w14:textId="77777777" w:rsidR="00F23878" w:rsidRDefault="00F23878">
      <w:pPr>
        <w:rPr>
          <w:rFonts w:ascii="Arial" w:hAnsi="Arial" w:cs="Arial"/>
          <w:szCs w:val="24"/>
        </w:rPr>
      </w:pPr>
    </w:p>
    <w:p w14:paraId="2C7ACEFE" w14:textId="69B5A283" w:rsidR="00F23878" w:rsidRPr="00F23878" w:rsidRDefault="00F23878">
      <w:pPr>
        <w:rPr>
          <w:rFonts w:ascii="Arial" w:hAnsi="Arial" w:cs="Arial"/>
          <w:i/>
          <w:iCs/>
          <w:szCs w:val="24"/>
        </w:rPr>
      </w:pPr>
      <w:r w:rsidRPr="00F23878">
        <w:rPr>
          <w:rFonts w:ascii="Arial" w:hAnsi="Arial" w:cs="Arial"/>
          <w:i/>
          <w:iCs/>
          <w:szCs w:val="24"/>
        </w:rPr>
        <w:t>Please note, we cannot guarantee you will be matched with a LGBTQ+ mentor</w:t>
      </w:r>
      <w:r w:rsidR="00CF4746">
        <w:rPr>
          <w:rFonts w:ascii="Arial" w:hAnsi="Arial" w:cs="Arial"/>
          <w:i/>
          <w:iCs/>
          <w:szCs w:val="24"/>
        </w:rPr>
        <w:t xml:space="preserve"> or one within your own region -</w:t>
      </w:r>
      <w:r w:rsidRPr="00F23878">
        <w:rPr>
          <w:rFonts w:ascii="Arial" w:hAnsi="Arial" w:cs="Arial"/>
          <w:i/>
          <w:iCs/>
          <w:szCs w:val="24"/>
        </w:rPr>
        <w:t xml:space="preserve"> but will consider the </w:t>
      </w:r>
      <w:r w:rsidR="00103500">
        <w:rPr>
          <w:rFonts w:ascii="Arial" w:hAnsi="Arial" w:cs="Arial"/>
          <w:i/>
          <w:iCs/>
          <w:szCs w:val="24"/>
        </w:rPr>
        <w:t xml:space="preserve">specific </w:t>
      </w:r>
      <w:r w:rsidRPr="00F23878">
        <w:rPr>
          <w:rFonts w:ascii="Arial" w:hAnsi="Arial" w:cs="Arial"/>
          <w:i/>
          <w:iCs/>
          <w:szCs w:val="24"/>
        </w:rPr>
        <w:t>mentoring needs in the matching process</w:t>
      </w:r>
      <w:r w:rsidR="00CF4746">
        <w:rPr>
          <w:rFonts w:ascii="Arial" w:hAnsi="Arial" w:cs="Arial"/>
          <w:i/>
          <w:iCs/>
          <w:szCs w:val="24"/>
        </w:rPr>
        <w:t xml:space="preserve"> as far as possible</w:t>
      </w:r>
      <w:r w:rsidR="00A900A8">
        <w:rPr>
          <w:rFonts w:ascii="Arial" w:hAnsi="Arial" w:cs="Arial"/>
          <w:i/>
          <w:iCs/>
          <w:szCs w:val="24"/>
        </w:rPr>
        <w:t>.</w:t>
      </w:r>
      <w:r w:rsidRPr="00F23878">
        <w:rPr>
          <w:rFonts w:ascii="Arial" w:hAnsi="Arial" w:cs="Arial"/>
          <w:i/>
          <w:iCs/>
          <w:szCs w:val="24"/>
        </w:rPr>
        <w:t xml:space="preserve">   </w:t>
      </w:r>
    </w:p>
    <w:sectPr w:rsidR="00F23878" w:rsidRPr="00F23878" w:rsidSect="00F74EDB">
      <w:footerReference w:type="even" r:id="rId9"/>
      <w:footerReference w:type="default" r:id="rId10"/>
      <w:footerReference w:type="first" r:id="rId11"/>
      <w:pgSz w:w="11907" w:h="16840" w:code="9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0E490" w14:textId="77777777" w:rsidR="002424D1" w:rsidRDefault="002424D1" w:rsidP="00635115">
      <w:r>
        <w:separator/>
      </w:r>
    </w:p>
  </w:endnote>
  <w:endnote w:type="continuationSeparator" w:id="0">
    <w:p w14:paraId="59B2794F" w14:textId="77777777" w:rsidR="002424D1" w:rsidRDefault="002424D1" w:rsidP="0063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 Lloyds">
    <w:altName w:val="Calibri"/>
    <w:charset w:val="00"/>
    <w:family w:val="auto"/>
    <w:pitch w:val="variable"/>
    <w:sig w:usb0="8000002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5352" w14:textId="4F665FAE" w:rsidR="00353860" w:rsidRDefault="00353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718256" wp14:editId="152F6C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633164972" name="Text Box 2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20554" w14:textId="67734A58" w:rsidR="00353860" w:rsidRPr="00353860" w:rsidRDefault="00353860" w:rsidP="003538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538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18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Unclassified" style="position:absolute;margin-left:0;margin-top:0;width:106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4C620554" w14:textId="67734A58" w:rsidR="00353860" w:rsidRPr="00353860" w:rsidRDefault="00353860" w:rsidP="003538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538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D557" w14:textId="4267322D" w:rsidR="00635115" w:rsidRPr="006E24DA" w:rsidRDefault="00353860" w:rsidP="006E24DA">
    <w:pPr>
      <w:rPr>
        <w:rFonts w:asciiTheme="minorHAnsi" w:hAnsiTheme="minorHAnsi" w:cstheme="minorHAnsi"/>
        <w:color w:val="44546A" w:themeColor="text2"/>
        <w:sz w:val="22"/>
        <w:szCs w:val="22"/>
      </w:rPr>
    </w:pPr>
    <w:r>
      <w:rPr>
        <w:rFonts w:asciiTheme="minorHAnsi" w:hAnsiTheme="minorHAnsi" w:cstheme="minorHAnsi"/>
        <w:b/>
        <w:noProof/>
        <w:color w:val="44546A" w:themeColor="text2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FCBF91" wp14:editId="0A3CAF29">
              <wp:simplePos x="539750" y="9893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1420719314" name="Text Box 3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38F97" w14:textId="11D875B7" w:rsidR="00353860" w:rsidRPr="00353860" w:rsidRDefault="00353860" w:rsidP="003538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538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CBF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Unclassified" style="position:absolute;margin-left:0;margin-top:0;width:106.7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3F38F97" w14:textId="11D875B7" w:rsidR="00353860" w:rsidRPr="00353860" w:rsidRDefault="00353860" w:rsidP="003538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538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5115" w:rsidRPr="003B477F">
      <w:rPr>
        <w:rFonts w:asciiTheme="minorHAnsi" w:hAnsiTheme="minorHAnsi" w:cstheme="minorHAnsi"/>
        <w:b/>
        <w:color w:val="44546A" w:themeColor="text2"/>
        <w:sz w:val="22"/>
        <w:szCs w:val="22"/>
      </w:rPr>
      <w:t>Complete the application form here</w:t>
    </w:r>
    <w:r w:rsidR="00635115" w:rsidRPr="003B477F">
      <w:rPr>
        <w:rFonts w:asciiTheme="minorHAnsi" w:hAnsiTheme="minorHAnsi" w:cstheme="minorHAnsi"/>
        <w:color w:val="44546A" w:themeColor="text2"/>
        <w:sz w:val="22"/>
        <w:szCs w:val="22"/>
      </w:rPr>
      <w:t xml:space="preserve"> and return it to </w:t>
    </w:r>
    <w:hyperlink r:id="rId1" w:history="1">
      <w:r w:rsidR="00845AA9" w:rsidRPr="00DA0315">
        <w:rPr>
          <w:rStyle w:val="Hyperlink"/>
          <w:rFonts w:asciiTheme="minorHAnsi" w:hAnsiTheme="minorHAnsi" w:cstheme="minorHAnsi"/>
          <w:b/>
          <w:sz w:val="22"/>
          <w:szCs w:val="22"/>
        </w:rPr>
        <w:t>prideandallies@lloyds.com</w:t>
      </w:r>
    </w:hyperlink>
    <w:r w:rsidR="00635115" w:rsidRPr="003B477F">
      <w:rPr>
        <w:rFonts w:asciiTheme="minorHAnsi" w:hAnsiTheme="minorHAnsi" w:cstheme="minorHAnsi"/>
        <w:color w:val="44546A" w:themeColor="text2"/>
        <w:sz w:val="22"/>
        <w:szCs w:val="22"/>
      </w:rPr>
      <w:t xml:space="preserve"> </w:t>
    </w:r>
    <w:r w:rsidR="003B477F">
      <w:rPr>
        <w:rFonts w:asciiTheme="minorHAnsi" w:hAnsiTheme="minorHAnsi" w:cstheme="minorHAnsi"/>
        <w:color w:val="44546A" w:themeColor="text2"/>
        <w:sz w:val="22"/>
        <w:szCs w:val="22"/>
      </w:rPr>
      <w:t xml:space="preserve">by the deadline of </w:t>
    </w:r>
    <w:r w:rsidR="00B97557">
      <w:rPr>
        <w:rFonts w:asciiTheme="minorHAnsi" w:hAnsiTheme="minorHAnsi" w:cstheme="minorHAnsi"/>
        <w:color w:val="44546A" w:themeColor="text2"/>
        <w:sz w:val="22"/>
        <w:szCs w:val="22"/>
      </w:rPr>
      <w:t>5</w:t>
    </w:r>
    <w:r w:rsidR="00B97557" w:rsidRPr="00B97557">
      <w:rPr>
        <w:rFonts w:asciiTheme="minorHAnsi" w:hAnsiTheme="minorHAnsi" w:cstheme="minorHAnsi"/>
        <w:color w:val="44546A" w:themeColor="text2"/>
        <w:sz w:val="22"/>
        <w:szCs w:val="22"/>
        <w:vertAlign w:val="superscript"/>
      </w:rPr>
      <w:t>th</w:t>
    </w:r>
    <w:r w:rsidR="00B97557">
      <w:rPr>
        <w:rFonts w:asciiTheme="minorHAnsi" w:hAnsiTheme="minorHAnsi" w:cstheme="minorHAnsi"/>
        <w:color w:val="44546A" w:themeColor="text2"/>
        <w:sz w:val="22"/>
        <w:szCs w:val="22"/>
      </w:rPr>
      <w:t xml:space="preserve"> April</w:t>
    </w:r>
    <w:r w:rsidR="00915B2C">
      <w:rPr>
        <w:rFonts w:asciiTheme="minorHAnsi" w:hAnsiTheme="minorHAnsi" w:cstheme="minorHAnsi"/>
        <w:color w:val="44546A" w:themeColor="text2"/>
        <w:sz w:val="22"/>
        <w:szCs w:val="22"/>
      </w:rPr>
      <w:t xml:space="preserve"> 202</w:t>
    </w:r>
    <w:r w:rsidR="00B97557">
      <w:rPr>
        <w:rFonts w:asciiTheme="minorHAnsi" w:hAnsiTheme="minorHAnsi" w:cstheme="minorHAnsi"/>
        <w:color w:val="44546A" w:themeColor="text2"/>
        <w:sz w:val="22"/>
        <w:szCs w:val="22"/>
      </w:rPr>
      <w:t>5</w:t>
    </w:r>
    <w:r w:rsidR="006B637D">
      <w:rPr>
        <w:rFonts w:asciiTheme="minorHAnsi" w:hAnsiTheme="minorHAnsi" w:cstheme="minorHAnsi"/>
        <w:color w:val="44546A" w:themeColor="text2"/>
        <w:sz w:val="22"/>
        <w:szCs w:val="22"/>
      </w:rPr>
      <w:t>. Please refer to our privacy notices for more guidance</w:t>
    </w:r>
    <w:r w:rsidR="006B637D" w:rsidRPr="006B637D">
      <w:rPr>
        <w:rFonts w:asciiTheme="minorHAnsi" w:hAnsiTheme="minorHAnsi" w:cstheme="minorHAnsi"/>
        <w:color w:val="44546A" w:themeColor="text2"/>
        <w:sz w:val="22"/>
        <w:szCs w:val="22"/>
      </w:rPr>
      <w:t xml:space="preserve"> </w:t>
    </w:r>
    <w:hyperlink r:id="rId2" w:history="1">
      <w:r w:rsidR="006B637D" w:rsidRPr="006B637D">
        <w:rPr>
          <w:rFonts w:asciiTheme="minorHAnsi" w:hAnsiTheme="minorHAnsi" w:cstheme="minorHAnsi"/>
          <w:color w:val="0000FF"/>
          <w:sz w:val="22"/>
          <w:szCs w:val="22"/>
          <w:u w:val="single"/>
        </w:rPr>
        <w:t>Privacy - Lloyd's (lloyds.com)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79A4" w14:textId="7FB72F6E" w:rsidR="00353860" w:rsidRDefault="00353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A37B3C" wp14:editId="4190EB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384681924" name="Text Box 1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0CFCF" w14:textId="0ED0EB61" w:rsidR="00353860" w:rsidRPr="00353860" w:rsidRDefault="00353860" w:rsidP="003538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538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37B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Unclassified" style="position:absolute;margin-left:0;margin-top:0;width:106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D20CFCF" w14:textId="0ED0EB61" w:rsidR="00353860" w:rsidRPr="00353860" w:rsidRDefault="00353860" w:rsidP="003538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538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3BD1" w14:textId="77777777" w:rsidR="002424D1" w:rsidRDefault="002424D1" w:rsidP="00635115">
      <w:r>
        <w:separator/>
      </w:r>
    </w:p>
  </w:footnote>
  <w:footnote w:type="continuationSeparator" w:id="0">
    <w:p w14:paraId="4D049E1B" w14:textId="77777777" w:rsidR="002424D1" w:rsidRDefault="002424D1" w:rsidP="0063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86115"/>
    <w:multiLevelType w:val="hybridMultilevel"/>
    <w:tmpl w:val="473C3C0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980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96"/>
    <w:rsid w:val="00027A0B"/>
    <w:rsid w:val="00042E9D"/>
    <w:rsid w:val="00044C92"/>
    <w:rsid w:val="00086443"/>
    <w:rsid w:val="00103500"/>
    <w:rsid w:val="00167109"/>
    <w:rsid w:val="00174696"/>
    <w:rsid w:val="001A3F16"/>
    <w:rsid w:val="002233E8"/>
    <w:rsid w:val="002424D1"/>
    <w:rsid w:val="003077CF"/>
    <w:rsid w:val="00353860"/>
    <w:rsid w:val="003B477F"/>
    <w:rsid w:val="003E3C7C"/>
    <w:rsid w:val="003F7EE5"/>
    <w:rsid w:val="00410BBB"/>
    <w:rsid w:val="0047187F"/>
    <w:rsid w:val="00493749"/>
    <w:rsid w:val="004A5A28"/>
    <w:rsid w:val="005E3305"/>
    <w:rsid w:val="00612B57"/>
    <w:rsid w:val="00635115"/>
    <w:rsid w:val="00697407"/>
    <w:rsid w:val="006B229B"/>
    <w:rsid w:val="006B637D"/>
    <w:rsid w:val="006D42B8"/>
    <w:rsid w:val="006D4ADA"/>
    <w:rsid w:val="006E24DA"/>
    <w:rsid w:val="00757998"/>
    <w:rsid w:val="007C16FE"/>
    <w:rsid w:val="007C7DE5"/>
    <w:rsid w:val="007E3CE0"/>
    <w:rsid w:val="007F393E"/>
    <w:rsid w:val="00845AA9"/>
    <w:rsid w:val="008B429E"/>
    <w:rsid w:val="00912C55"/>
    <w:rsid w:val="00915B2C"/>
    <w:rsid w:val="009A102B"/>
    <w:rsid w:val="009D0340"/>
    <w:rsid w:val="009F32A6"/>
    <w:rsid w:val="00A827D8"/>
    <w:rsid w:val="00A900A8"/>
    <w:rsid w:val="00B07883"/>
    <w:rsid w:val="00B25E9C"/>
    <w:rsid w:val="00B97557"/>
    <w:rsid w:val="00C106EF"/>
    <w:rsid w:val="00C365A6"/>
    <w:rsid w:val="00C471A6"/>
    <w:rsid w:val="00CF4746"/>
    <w:rsid w:val="00D50045"/>
    <w:rsid w:val="00D97FE2"/>
    <w:rsid w:val="00DB3CC0"/>
    <w:rsid w:val="00E63C02"/>
    <w:rsid w:val="00E92421"/>
    <w:rsid w:val="00ED1292"/>
    <w:rsid w:val="00EE0DEE"/>
    <w:rsid w:val="00F0460E"/>
    <w:rsid w:val="00F23878"/>
    <w:rsid w:val="00F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D5657"/>
  <w15:docId w15:val="{7454A346-3FEB-413D-9348-82AFBA5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11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5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11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35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E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deandallies@lloyd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loyds.com/help/privacy/" TargetMode="External"/><Relationship Id="rId1" Type="http://schemas.openxmlformats.org/officeDocument/2006/relationships/hyperlink" Target="mailto:prideandallies@lloy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Lloyd's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 Smith</dc:creator>
  <cp:lastModifiedBy>Allen, Emma</cp:lastModifiedBy>
  <cp:revision>2</cp:revision>
  <dcterms:created xsi:type="dcterms:W3CDTF">2025-02-17T09:46:00Z</dcterms:created>
  <dcterms:modified xsi:type="dcterms:W3CDTF">2025-02-17T09:46:00Z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16edc7c4,25bd54ac,54ae74d2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Unclassified</vt:lpwstr>
  </property>
  <property fmtid="{D5CDD505-2E9C-101B-9397-08002B2CF9AE}" pid="5" name="MSIP_Label_d9d4eac9-bab1-4863-b7e6-52e5c519cf63_Enabled">
    <vt:lpwstr>true</vt:lpwstr>
  </property>
  <property fmtid="{D5CDD505-2E9C-101B-9397-08002B2CF9AE}" pid="6" name="MSIP_Label_d9d4eac9-bab1-4863-b7e6-52e5c519cf63_SetDate">
    <vt:lpwstr>2025-02-17T09:46:47Z</vt:lpwstr>
  </property>
  <property fmtid="{D5CDD505-2E9C-101B-9397-08002B2CF9AE}" pid="7" name="MSIP_Label_d9d4eac9-bab1-4863-b7e6-52e5c519cf63_Method">
    <vt:lpwstr>Privileged</vt:lpwstr>
  </property>
  <property fmtid="{D5CDD505-2E9C-101B-9397-08002B2CF9AE}" pid="8" name="MSIP_Label_d9d4eac9-bab1-4863-b7e6-52e5c519cf63_Name">
    <vt:lpwstr>d9d4eac9-bab1-4863-b7e6-52e5c519cf63</vt:lpwstr>
  </property>
  <property fmtid="{D5CDD505-2E9C-101B-9397-08002B2CF9AE}" pid="9" name="MSIP_Label_d9d4eac9-bab1-4863-b7e6-52e5c519cf63_SiteId">
    <vt:lpwstr>8df4b91e-bf72-411d-9902-5ecc8f1e6c11</vt:lpwstr>
  </property>
  <property fmtid="{D5CDD505-2E9C-101B-9397-08002B2CF9AE}" pid="10" name="MSIP_Label_d9d4eac9-bab1-4863-b7e6-52e5c519cf63_ActionId">
    <vt:lpwstr>efed9ca3-1f1e-4266-a074-bfc4832e6b06</vt:lpwstr>
  </property>
  <property fmtid="{D5CDD505-2E9C-101B-9397-08002B2CF9AE}" pid="11" name="MSIP_Label_d9d4eac9-bab1-4863-b7e6-52e5c519cf63_ContentBits">
    <vt:lpwstr>2</vt:lpwstr>
  </property>
</Properties>
</file>